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F4" w:rsidRDefault="001A61F4" w:rsidP="001A61F4">
      <w:bookmarkStart w:id="0" w:name="_GoBack"/>
      <w:bookmarkEnd w:id="0"/>
    </w:p>
    <w:p w:rsidR="001A61F4" w:rsidRPr="00545FDE" w:rsidRDefault="001A61F4" w:rsidP="001A61F4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463"/>
        <w:gridCol w:w="2381"/>
        <w:gridCol w:w="2507"/>
        <w:gridCol w:w="1982"/>
      </w:tblGrid>
      <w:tr w:rsidR="001A61F4" w:rsidTr="00A205A4">
        <w:tc>
          <w:tcPr>
            <w:tcW w:w="2463" w:type="dxa"/>
            <w:vAlign w:val="center"/>
          </w:tcPr>
          <w:p w:rsidR="001A61F4" w:rsidRPr="00D7101B" w:rsidRDefault="001A61F4" w:rsidP="00A205A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DEMONTAŻ I UTYLIZACJA STAREJ TABLICY</w:t>
            </w:r>
          </w:p>
        </w:tc>
        <w:tc>
          <w:tcPr>
            <w:tcW w:w="2381" w:type="dxa"/>
            <w:vAlign w:val="center"/>
          </w:tcPr>
          <w:p w:rsidR="001A61F4" w:rsidRPr="00D7101B" w:rsidRDefault="001A61F4" w:rsidP="00A205A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MONTAŻ NOWEJ TABLICY</w:t>
            </w:r>
          </w:p>
        </w:tc>
        <w:tc>
          <w:tcPr>
            <w:tcW w:w="2507" w:type="dxa"/>
            <w:vAlign w:val="center"/>
          </w:tcPr>
          <w:p w:rsidR="001A61F4" w:rsidRPr="00D7101B" w:rsidRDefault="001A61F4" w:rsidP="00A205A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CZYSZCZENIE I MALOWANIE SŁUPKA</w:t>
            </w:r>
          </w:p>
        </w:tc>
        <w:tc>
          <w:tcPr>
            <w:tcW w:w="1982" w:type="dxa"/>
            <w:vAlign w:val="center"/>
          </w:tcPr>
          <w:p w:rsidR="001A61F4" w:rsidRDefault="001A61F4" w:rsidP="00A205A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MONTAŻ SŁUPKA</w:t>
            </w:r>
          </w:p>
        </w:tc>
      </w:tr>
      <w:tr w:rsidR="001A61F4" w:rsidTr="00A205A4">
        <w:tc>
          <w:tcPr>
            <w:tcW w:w="2463" w:type="dxa"/>
            <w:vAlign w:val="center"/>
          </w:tcPr>
          <w:p w:rsidR="001A61F4" w:rsidRDefault="001A61F4" w:rsidP="00A205A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Demontaż i utylizacja 24 tablic</w:t>
            </w:r>
          </w:p>
        </w:tc>
        <w:tc>
          <w:tcPr>
            <w:tcW w:w="2381" w:type="dxa"/>
            <w:vAlign w:val="center"/>
          </w:tcPr>
          <w:p w:rsidR="001A61F4" w:rsidRDefault="001A61F4" w:rsidP="00A205A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Montaż 25 tablic</w:t>
            </w:r>
          </w:p>
        </w:tc>
        <w:tc>
          <w:tcPr>
            <w:tcW w:w="2507" w:type="dxa"/>
            <w:vAlign w:val="center"/>
          </w:tcPr>
          <w:p w:rsidR="001A61F4" w:rsidRDefault="001A61F4" w:rsidP="00A205A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26 słupków</w:t>
            </w:r>
          </w:p>
        </w:tc>
        <w:tc>
          <w:tcPr>
            <w:tcW w:w="1982" w:type="dxa"/>
            <w:vAlign w:val="center"/>
          </w:tcPr>
          <w:p w:rsidR="001A61F4" w:rsidRDefault="001A61F4" w:rsidP="00A205A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 słupek</w:t>
            </w:r>
          </w:p>
        </w:tc>
      </w:tr>
    </w:tbl>
    <w:p w:rsidR="001A61F4" w:rsidRDefault="001A61F4" w:rsidP="001A61F4"/>
    <w:p w:rsidR="001A61F4" w:rsidRPr="00110EEE" w:rsidRDefault="001A61F4" w:rsidP="001A61F4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45"/>
        <w:gridCol w:w="1828"/>
        <w:gridCol w:w="1617"/>
        <w:gridCol w:w="1940"/>
        <w:gridCol w:w="1532"/>
      </w:tblGrid>
      <w:tr w:rsidR="001A61F4" w:rsidRPr="00D7101B" w:rsidTr="00A205A4">
        <w:tc>
          <w:tcPr>
            <w:tcW w:w="4167" w:type="dxa"/>
          </w:tcPr>
          <w:p w:rsidR="001A61F4" w:rsidRPr="00D7101B" w:rsidRDefault="001A61F4" w:rsidP="00A205A4">
            <w:pPr>
              <w:pStyle w:val="Akapitzlist"/>
              <w:rPr>
                <w:b/>
              </w:rPr>
            </w:pPr>
          </w:p>
        </w:tc>
        <w:tc>
          <w:tcPr>
            <w:tcW w:w="2463" w:type="dxa"/>
            <w:vAlign w:val="center"/>
          </w:tcPr>
          <w:p w:rsidR="001A61F4" w:rsidRPr="00D7101B" w:rsidRDefault="001A61F4" w:rsidP="00A205A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DEMONTAŻ I UTYLIZACJA STAREJ TABLICY</w:t>
            </w:r>
          </w:p>
        </w:tc>
        <w:tc>
          <w:tcPr>
            <w:tcW w:w="2381" w:type="dxa"/>
            <w:vAlign w:val="center"/>
          </w:tcPr>
          <w:p w:rsidR="001A61F4" w:rsidRPr="00D7101B" w:rsidRDefault="001A61F4" w:rsidP="00A205A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MONTAŻ NOWEJ TABLICY</w:t>
            </w:r>
          </w:p>
        </w:tc>
        <w:tc>
          <w:tcPr>
            <w:tcW w:w="2507" w:type="dxa"/>
            <w:vAlign w:val="center"/>
          </w:tcPr>
          <w:p w:rsidR="001A61F4" w:rsidRPr="00D7101B" w:rsidRDefault="001A61F4" w:rsidP="00A205A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CZYSZCZENIE I MALOWANIE SŁUPKA</w:t>
            </w:r>
          </w:p>
        </w:tc>
        <w:tc>
          <w:tcPr>
            <w:tcW w:w="1982" w:type="dxa"/>
            <w:vAlign w:val="center"/>
          </w:tcPr>
          <w:p w:rsidR="001A61F4" w:rsidRDefault="001A61F4" w:rsidP="00A205A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MONTAŻ SŁUPKA</w:t>
            </w:r>
          </w:p>
        </w:tc>
      </w:tr>
      <w:tr w:rsidR="001A61F4" w:rsidRPr="00D7101B" w:rsidTr="00A205A4">
        <w:tc>
          <w:tcPr>
            <w:tcW w:w="13500" w:type="dxa"/>
            <w:gridSpan w:val="5"/>
            <w:vAlign w:val="center"/>
          </w:tcPr>
          <w:p w:rsidR="001A61F4" w:rsidRDefault="001A61F4" w:rsidP="00A205A4">
            <w:pPr>
              <w:pStyle w:val="Akapitzlist"/>
              <w:jc w:val="center"/>
              <w:rPr>
                <w:b/>
              </w:rPr>
            </w:pPr>
            <w:r w:rsidRPr="00110EEE">
              <w:rPr>
                <w:b/>
              </w:rPr>
              <w:t>Trasa lubaczowska</w:t>
            </w: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D7101B">
              <w:rPr>
                <w:b/>
              </w:rPr>
              <w:t>[Borchów]</w:t>
            </w:r>
            <w:r w:rsidRPr="00D7101B">
              <w:t xml:space="preserve"> Dawna greckokatolicka cerkiew filialna pw. Niepokalanego Poczęcia NMP, Borchów 57, 05-088 Borchów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D7101B">
              <w:rPr>
                <w:b/>
              </w:rPr>
              <w:t>[Stare Oleszyce – Wola]</w:t>
            </w:r>
            <w:r w:rsidRPr="00D7101B">
              <w:t xml:space="preserve"> Dawna greckokatolicka cerkiew parafialna pw. Opieki NMP, Stare Oleszyce 147, 37-630 Oleszyce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D7101B">
              <w:rPr>
                <w:b/>
              </w:rPr>
              <w:t>[Moszczanica]</w:t>
            </w:r>
            <w:r w:rsidRPr="00D7101B">
              <w:t xml:space="preserve"> Dawna greckokatolicka cerkiew filialna pw. św. Michała Archanioła, Moszczanica 86, 37-632 Moszczanica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D7101B">
              <w:rPr>
                <w:b/>
              </w:rPr>
              <w:t>[Cewków]</w:t>
            </w:r>
            <w:r w:rsidRPr="00D7101B">
              <w:t xml:space="preserve"> Dawna greckokatolicka cerkiew parafialna pw. św. Dymitra, Cewków, 37-632 Cewków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D7101B">
              <w:rPr>
                <w:b/>
              </w:rPr>
              <w:t>[Kowalówka]</w:t>
            </w:r>
            <w:r w:rsidRPr="00D7101B">
              <w:t xml:space="preserve"> Dawna greckokatolicka cerkiew parafialna pw. Narodzenia Przenajświętszej Bogurodzicy, Kowalówka, 37-611 Kowalówka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Default="001A61F4" w:rsidP="001A61F4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D7101B">
              <w:rPr>
                <w:b/>
              </w:rPr>
              <w:t>[Gorajec]</w:t>
            </w:r>
            <w:r w:rsidRPr="00D7101B">
              <w:t xml:space="preserve"> Dawna greckokatolicka cerkiew filialna pw. Narodzenia NMP, Gorajec, 37-611 Gorajec</w:t>
            </w:r>
          </w:p>
          <w:p w:rsidR="00A178CE" w:rsidRDefault="00A178CE" w:rsidP="00A178CE"/>
          <w:p w:rsidR="00A178CE" w:rsidRDefault="00A178CE" w:rsidP="00A178CE"/>
          <w:p w:rsidR="00A178CE" w:rsidRDefault="00A178CE" w:rsidP="00A178CE"/>
          <w:p w:rsidR="00A178CE" w:rsidRPr="00D7101B" w:rsidRDefault="00A178CE" w:rsidP="00A178CE"/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D7101B">
              <w:rPr>
                <w:b/>
              </w:rPr>
              <w:t>[Chotylub]</w:t>
            </w:r>
            <w:r w:rsidRPr="00D7101B">
              <w:t xml:space="preserve"> Dawna greckokatolicka cerkiew parafialna pw. Przenajświętszej Bogurodzicy </w:t>
            </w:r>
            <w:proofErr w:type="spellStart"/>
            <w:r w:rsidRPr="00D7101B">
              <w:t>Pokrow</w:t>
            </w:r>
            <w:proofErr w:type="spellEnd"/>
            <w:r w:rsidRPr="00D7101B">
              <w:t>, Chotylub 81, 37-611 Chotylub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D7101B">
              <w:rPr>
                <w:b/>
              </w:rPr>
              <w:t>[Łówcza]</w:t>
            </w:r>
            <w:r w:rsidRPr="00D7101B">
              <w:t xml:space="preserve"> Dawna greckokatolicka cerkiew parafialna pw. św. </w:t>
            </w:r>
            <w:proofErr w:type="spellStart"/>
            <w:r w:rsidRPr="00D7101B">
              <w:t>Paraskewy</w:t>
            </w:r>
            <w:proofErr w:type="spellEnd"/>
            <w:r w:rsidRPr="00D7101B">
              <w:t>, Łówcza 47A, 37-614 Łówcza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D7101B">
              <w:rPr>
                <w:b/>
              </w:rPr>
              <w:t>[Wola Wielka]</w:t>
            </w:r>
            <w:r w:rsidRPr="00D7101B">
              <w:t xml:space="preserve"> Zespół cerkiewny – dawna greckokatolicka cerkiew filialna pw. Opieki NMP, Wola Wielka, 37-610 Wola Wielka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D7101B">
              <w:rPr>
                <w:b/>
              </w:rPr>
              <w:t>[Opaka]</w:t>
            </w:r>
            <w:r w:rsidRPr="00D7101B">
              <w:t xml:space="preserve"> Zespół dawnej greckokatolickiej cerkwi filialnej pw. Narodzenia NMP , Opaka, 37-600 Opaka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D7101B">
              <w:rPr>
                <w:b/>
              </w:rPr>
              <w:t>[Szczutków]</w:t>
            </w:r>
            <w:r w:rsidRPr="00D7101B">
              <w:t xml:space="preserve"> Dawna greckokatolicka cerkiew parafialna pw. św. Dymitra, Szczutków, 37-600 Szczutków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D7101B">
              <w:rPr>
                <w:b/>
              </w:rPr>
              <w:t>[Łukawiec]</w:t>
            </w:r>
            <w:r w:rsidRPr="00D7101B">
              <w:t xml:space="preserve"> Dawna greckokatolicka cerkiew filialna pw. św. Dymitra Męczennika Łukawiec, 37-626 Łukawiec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D7101B">
              <w:rPr>
                <w:b/>
              </w:rPr>
              <w:t>[Łukawiec]</w:t>
            </w:r>
            <w:r w:rsidRPr="00D7101B">
              <w:t xml:space="preserve"> Dawny rzymskokatolicki kościół parafialny pw. Objawienia Pańskiego [Trzech Króli], Łukawiec 164, 37-626 Łukawiec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D7101B">
              <w:rPr>
                <w:b/>
              </w:rPr>
              <w:t>[Wielkie Oczy]</w:t>
            </w:r>
            <w:r w:rsidRPr="00D7101B">
              <w:t xml:space="preserve"> Dawna greckokatolicka cerkiew filialna pw. św. Mikołaja, ul. Cerkiewna 6, 37-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Default="001A61F4" w:rsidP="001A61F4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 w:rsidRPr="0028411C">
              <w:rPr>
                <w:b/>
              </w:rPr>
              <w:t>[Nowe Brusno]</w:t>
            </w:r>
            <w:r>
              <w:t xml:space="preserve"> Dawna greckokatolicka cerkiew filialna pw. św. </w:t>
            </w:r>
            <w:proofErr w:type="spellStart"/>
            <w:r>
              <w:t>Paraskewy</w:t>
            </w:r>
            <w:proofErr w:type="spellEnd"/>
            <w:r>
              <w:t>, Nowe Brusno 101, 37-620 Nowe Brusno</w:t>
            </w:r>
          </w:p>
          <w:p w:rsidR="001A61F4" w:rsidRDefault="001A61F4" w:rsidP="00A205A4">
            <w:pPr>
              <w:pStyle w:val="Akapitzlist"/>
            </w:pPr>
          </w:p>
          <w:p w:rsidR="00A178CE" w:rsidRPr="00D7101B" w:rsidRDefault="00A178CE" w:rsidP="00A205A4">
            <w:pPr>
              <w:pStyle w:val="Akapitzlist"/>
            </w:pP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 w:rsidRPr="008A707C">
              <w:rPr>
                <w:b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Pr="0028411C" w:rsidRDefault="001A61F4" w:rsidP="001A61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Radruż</w:t>
            </w:r>
            <w:proofErr w:type="spellEnd"/>
            <w:r>
              <w:rPr>
                <w:b/>
              </w:rPr>
              <w:t xml:space="preserve">] </w:t>
            </w:r>
            <w:r w:rsidRPr="00E01676">
              <w:rPr>
                <w:rFonts w:cstheme="minorHAnsi"/>
                <w:lang w:val="sk-SK"/>
              </w:rPr>
              <w:t xml:space="preserve">Cerkiew </w:t>
            </w:r>
            <w:r>
              <w:rPr>
                <w:rFonts w:cstheme="minorHAnsi"/>
                <w:lang w:val="sk-SK"/>
              </w:rPr>
              <w:t xml:space="preserve">greckokatlicka </w:t>
            </w:r>
            <w:r w:rsidRPr="00E01676">
              <w:rPr>
                <w:rFonts w:cstheme="minorHAnsi"/>
                <w:lang w:val="sk-SK"/>
              </w:rPr>
              <w:t xml:space="preserve">pw. </w:t>
            </w:r>
            <w:r>
              <w:rPr>
                <w:rFonts w:cstheme="minorHAnsi"/>
                <w:lang w:val="sk-SK"/>
              </w:rPr>
              <w:t>ś</w:t>
            </w:r>
            <w:r w:rsidRPr="00E01676">
              <w:rPr>
                <w:rFonts w:cstheme="minorHAnsi"/>
                <w:lang w:val="sk-SK"/>
              </w:rPr>
              <w:t>w. Paraskewy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ind w:left="360"/>
              <w:jc w:val="center"/>
              <w:rPr>
                <w:b/>
              </w:rPr>
            </w:pPr>
          </w:p>
        </w:tc>
      </w:tr>
      <w:tr w:rsidR="001A61F4" w:rsidRPr="00D7101B" w:rsidTr="00A205A4">
        <w:tc>
          <w:tcPr>
            <w:tcW w:w="13500" w:type="dxa"/>
            <w:gridSpan w:val="5"/>
            <w:vAlign w:val="center"/>
          </w:tcPr>
          <w:p w:rsidR="001A61F4" w:rsidRPr="00D7101B" w:rsidRDefault="001A61F4" w:rsidP="00A205A4">
            <w:pPr>
              <w:jc w:val="center"/>
              <w:rPr>
                <w:b/>
              </w:rPr>
            </w:pPr>
            <w:r w:rsidRPr="00D7101B">
              <w:rPr>
                <w:b/>
              </w:rPr>
              <w:t>Trasa tarnobrzesko-niżańska</w:t>
            </w: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 w:rsidRPr="00D7101B">
              <w:rPr>
                <w:rStyle w:val="Pogrubienie"/>
                <w:rFonts w:cstheme="minorHAnsi"/>
              </w:rPr>
              <w:t xml:space="preserve">[Zaklików] Kościół pw. św. Anny (obecnie kaplica cmentarna), </w:t>
            </w:r>
            <w:r w:rsidRPr="00D7101B">
              <w:rPr>
                <w:rFonts w:cstheme="minorHAnsi"/>
              </w:rPr>
              <w:t>ul. Nagórskiej, 37-470 Zaklików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 w:rsidRPr="00D7101B">
              <w:rPr>
                <w:rStyle w:val="Pogrubienie"/>
                <w:rFonts w:cstheme="minorHAnsi"/>
              </w:rPr>
              <w:t xml:space="preserve">[Stalowa Wola] Kościół parafialny pw. św. Floriana, </w:t>
            </w:r>
            <w:r w:rsidRPr="00D7101B">
              <w:rPr>
                <w:rFonts w:cstheme="minorHAnsi"/>
              </w:rPr>
              <w:t>ul. Floriańska 5</w:t>
            </w:r>
            <w:r w:rsidRPr="00D7101B">
              <w:rPr>
                <w:rFonts w:cstheme="minorHAnsi"/>
              </w:rPr>
              <w:br/>
              <w:t>37-450 Stalowa Wola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 w:rsidRPr="00D7101B">
              <w:rPr>
                <w:rStyle w:val="Pogrubienie"/>
                <w:rFonts w:cstheme="minorHAnsi"/>
              </w:rPr>
              <w:t xml:space="preserve">[Ulanów] Kościół parafialny pw. św. Jana Chrzciciela i św. Barbary, ul. </w:t>
            </w:r>
            <w:r w:rsidRPr="00D7101B">
              <w:rPr>
                <w:rFonts w:cstheme="minorHAnsi"/>
              </w:rPr>
              <w:t>Kościelna 29, 37-410 Ulanów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 w:rsidRPr="00D7101B">
              <w:rPr>
                <w:rStyle w:val="Pogrubienie"/>
                <w:rFonts w:cstheme="minorHAnsi"/>
              </w:rPr>
              <w:t xml:space="preserve">[Ulanów] Kościół filialny pw. Świętej Trójcy (tzw. Flisacki), </w:t>
            </w:r>
            <w:r w:rsidRPr="00D7101B">
              <w:rPr>
                <w:rFonts w:cstheme="minorHAnsi"/>
              </w:rPr>
              <w:t>Świętej Trójcy 4, 37-410 Ulanów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 w:rsidRPr="00D7101B">
              <w:rPr>
                <w:rStyle w:val="Pogrubienie"/>
                <w:rFonts w:cstheme="minorHAnsi"/>
              </w:rPr>
              <w:t xml:space="preserve">[Krzeszów] Zespół kościoła parafialnego pw. Narodzenia NMP, </w:t>
            </w:r>
            <w:r w:rsidRPr="00D7101B">
              <w:rPr>
                <w:rFonts w:cstheme="minorHAnsi"/>
              </w:rPr>
              <w:t>ul. Kościelna 27, 37-418 Krzeszów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 w:rsidRPr="00D7101B">
              <w:rPr>
                <w:rStyle w:val="Pogrubienie"/>
                <w:rFonts w:cstheme="minorHAnsi"/>
              </w:rPr>
              <w:t xml:space="preserve">[Cmolas] Kościół filialny (dawny szpitalny) pw. Przemienienia Pańskiego, </w:t>
            </w:r>
            <w:r w:rsidRPr="00D7101B">
              <w:rPr>
                <w:rStyle w:val="s1"/>
                <w:rFonts w:cstheme="minorHAnsi"/>
              </w:rPr>
              <w:t>Cmolas, 36-105 Cmolas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 w:rsidRPr="00D7101B">
              <w:rPr>
                <w:rStyle w:val="Pogrubienie"/>
                <w:rFonts w:cstheme="minorHAnsi"/>
              </w:rPr>
              <w:t xml:space="preserve">[Poręby Dymarskie] Kościół parafialny pw. </w:t>
            </w:r>
            <w:proofErr w:type="spellStart"/>
            <w:r w:rsidRPr="00D7101B">
              <w:rPr>
                <w:rStyle w:val="Pogrubienie"/>
                <w:rFonts w:cstheme="minorHAnsi"/>
              </w:rPr>
              <w:t>śś</w:t>
            </w:r>
            <w:proofErr w:type="spellEnd"/>
            <w:r w:rsidRPr="00D7101B">
              <w:rPr>
                <w:rStyle w:val="Pogrubienie"/>
                <w:rFonts w:cstheme="minorHAnsi"/>
              </w:rPr>
              <w:t xml:space="preserve">. Stanisława i Wojciecha, </w:t>
            </w:r>
            <w:r w:rsidRPr="00D7101B">
              <w:rPr>
                <w:rFonts w:cstheme="minorHAnsi"/>
              </w:rPr>
              <w:t>Poręby Dymarskie 53a, 36-105 Cmolas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 w:rsidRPr="00D7101B">
              <w:rPr>
                <w:rStyle w:val="Pogrubienie"/>
                <w:rFonts w:cstheme="minorHAnsi"/>
              </w:rPr>
              <w:t xml:space="preserve">[Kolbuszowa] Muzeum Kultury Ludowej, </w:t>
            </w:r>
            <w:r w:rsidRPr="00D7101B">
              <w:rPr>
                <w:rFonts w:cstheme="minorHAnsi"/>
              </w:rPr>
              <w:t xml:space="preserve">ul. Wolska 36, 36-100 Kolbuszowa – </w:t>
            </w:r>
            <w:r w:rsidRPr="001A61F4">
              <w:rPr>
                <w:rFonts w:cstheme="minorHAnsi"/>
                <w:b/>
              </w:rPr>
              <w:t>TABLICA PRZYCZEPIONA DO PŁOTU</w:t>
            </w: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</w:tr>
      <w:tr w:rsidR="001A61F4" w:rsidRPr="00D7101B" w:rsidTr="00A205A4">
        <w:tc>
          <w:tcPr>
            <w:tcW w:w="4167" w:type="dxa"/>
          </w:tcPr>
          <w:p w:rsidR="001A61F4" w:rsidRDefault="001A61F4" w:rsidP="001A61F4">
            <w:pPr>
              <w:pStyle w:val="Akapitzlist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 w:rsidRPr="00D7101B">
              <w:rPr>
                <w:rStyle w:val="Pogrubienie"/>
                <w:rFonts w:cstheme="minorHAnsi"/>
              </w:rPr>
              <w:t xml:space="preserve">[Gawłuszowice] Kościół parafialny pw. św. Wojciecha, </w:t>
            </w:r>
            <w:r w:rsidRPr="00D7101B">
              <w:rPr>
                <w:rFonts w:cstheme="minorHAnsi"/>
              </w:rPr>
              <w:t>Gawłuszowice 2, 39-307 Gawłuszowice</w:t>
            </w:r>
          </w:p>
          <w:p w:rsidR="00A178CE" w:rsidRDefault="00A178CE" w:rsidP="00A178CE">
            <w:pPr>
              <w:tabs>
                <w:tab w:val="left" w:pos="851"/>
              </w:tabs>
              <w:rPr>
                <w:rFonts w:cstheme="minorHAnsi"/>
              </w:rPr>
            </w:pPr>
          </w:p>
          <w:p w:rsidR="00A178CE" w:rsidRPr="00A178CE" w:rsidRDefault="00A178CE" w:rsidP="00A178CE">
            <w:pPr>
              <w:tabs>
                <w:tab w:val="left" w:pos="851"/>
              </w:tabs>
              <w:rPr>
                <w:rFonts w:cstheme="minorHAnsi"/>
              </w:rPr>
            </w:pPr>
          </w:p>
        </w:tc>
        <w:tc>
          <w:tcPr>
            <w:tcW w:w="2463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  <w:r w:rsidRPr="008A707C">
              <w:rPr>
                <w:rStyle w:val="Pogrubienie"/>
                <w:rFonts w:cstheme="minorHAnsi"/>
              </w:rPr>
              <w:t>X</w:t>
            </w:r>
          </w:p>
        </w:tc>
        <w:tc>
          <w:tcPr>
            <w:tcW w:w="1982" w:type="dxa"/>
            <w:vAlign w:val="center"/>
          </w:tcPr>
          <w:p w:rsidR="001A61F4" w:rsidRPr="008A707C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Style w:val="Pogrubienie"/>
                <w:rFonts w:cstheme="minorHAnsi"/>
              </w:rPr>
            </w:pPr>
          </w:p>
        </w:tc>
      </w:tr>
      <w:tr w:rsidR="001A61F4" w:rsidRPr="00D7101B" w:rsidTr="00A205A4">
        <w:tc>
          <w:tcPr>
            <w:tcW w:w="13500" w:type="dxa"/>
            <w:gridSpan w:val="5"/>
            <w:vAlign w:val="center"/>
          </w:tcPr>
          <w:p w:rsidR="001A61F4" w:rsidRPr="00D7101B" w:rsidRDefault="001A61F4" w:rsidP="00A205A4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cstheme="minorHAnsi"/>
                <w:b/>
              </w:rPr>
            </w:pPr>
            <w:r w:rsidRPr="00D7101B">
              <w:rPr>
                <w:rFonts w:cstheme="minorHAnsi"/>
                <w:b/>
              </w:rPr>
              <w:t>Trasa przemyska</w:t>
            </w:r>
          </w:p>
        </w:tc>
      </w:tr>
      <w:tr w:rsidR="001A61F4" w:rsidRPr="00D7101B" w:rsidTr="00A205A4">
        <w:tc>
          <w:tcPr>
            <w:tcW w:w="4167" w:type="dxa"/>
          </w:tcPr>
          <w:p w:rsidR="001A61F4" w:rsidRPr="00D7101B" w:rsidRDefault="001A61F4" w:rsidP="001A61F4">
            <w:pPr>
              <w:pStyle w:val="Akapitzlist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 w:rsidRPr="00D7101B">
              <w:rPr>
                <w:rFonts w:cstheme="minorHAnsi"/>
                <w:b/>
              </w:rPr>
              <w:t>[Medyka]</w:t>
            </w:r>
            <w:r w:rsidRPr="00D7101B">
              <w:rPr>
                <w:rFonts w:cstheme="minorHAnsi"/>
              </w:rPr>
              <w:t xml:space="preserve"> Kościół parafialny pw. </w:t>
            </w:r>
            <w:proofErr w:type="spellStart"/>
            <w:r w:rsidRPr="00D7101B">
              <w:rPr>
                <w:rFonts w:cstheme="minorHAnsi"/>
              </w:rPr>
              <w:t>śś</w:t>
            </w:r>
            <w:proofErr w:type="spellEnd"/>
            <w:r w:rsidRPr="00D7101B">
              <w:rPr>
                <w:rFonts w:cstheme="minorHAnsi"/>
              </w:rPr>
              <w:t>. Piotra i Pawła, Medyka 232</w:t>
            </w:r>
            <w:r>
              <w:rPr>
                <w:rFonts w:cstheme="minorHAnsi"/>
              </w:rPr>
              <w:t xml:space="preserve">, </w:t>
            </w:r>
            <w:r w:rsidRPr="00D7101B">
              <w:rPr>
                <w:rFonts w:cstheme="minorHAnsi"/>
              </w:rPr>
              <w:t>37-732 Medyka</w:t>
            </w:r>
          </w:p>
        </w:tc>
        <w:tc>
          <w:tcPr>
            <w:tcW w:w="2463" w:type="dxa"/>
            <w:vAlign w:val="center"/>
          </w:tcPr>
          <w:p w:rsidR="001A61F4" w:rsidRPr="00D7101B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2381" w:type="dxa"/>
            <w:vAlign w:val="center"/>
          </w:tcPr>
          <w:p w:rsidR="001A61F4" w:rsidRPr="00D7101B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2507" w:type="dxa"/>
            <w:vAlign w:val="center"/>
          </w:tcPr>
          <w:p w:rsidR="001A61F4" w:rsidRPr="00D7101B" w:rsidRDefault="001A61F4" w:rsidP="00A205A4">
            <w:pPr>
              <w:tabs>
                <w:tab w:val="left" w:pos="851"/>
              </w:tabs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982" w:type="dxa"/>
          </w:tcPr>
          <w:p w:rsidR="001A61F4" w:rsidRPr="00D7101B" w:rsidRDefault="001A61F4" w:rsidP="00A205A4">
            <w:pPr>
              <w:tabs>
                <w:tab w:val="left" w:pos="851"/>
              </w:tabs>
              <w:ind w:left="360"/>
              <w:rPr>
                <w:rFonts w:cstheme="minorHAnsi"/>
                <w:b/>
              </w:rPr>
            </w:pPr>
          </w:p>
        </w:tc>
      </w:tr>
    </w:tbl>
    <w:p w:rsidR="001A61F4" w:rsidRDefault="001A61F4" w:rsidP="001A61F4"/>
    <w:p w:rsidR="00EC4E29" w:rsidRPr="00EC4E29" w:rsidRDefault="00EC4E29" w:rsidP="00BA60EE"/>
    <w:sectPr w:rsidR="00EC4E29" w:rsidRPr="00EC4E29" w:rsidSect="001A6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213F"/>
    <w:multiLevelType w:val="hybridMultilevel"/>
    <w:tmpl w:val="B644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03BF"/>
    <w:multiLevelType w:val="hybridMultilevel"/>
    <w:tmpl w:val="A8EC0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6016A"/>
    <w:multiLevelType w:val="multilevel"/>
    <w:tmpl w:val="FFC848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521C7"/>
    <w:multiLevelType w:val="multilevel"/>
    <w:tmpl w:val="ED70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D39A6"/>
    <w:multiLevelType w:val="hybridMultilevel"/>
    <w:tmpl w:val="C81A2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A71DE"/>
    <w:multiLevelType w:val="multilevel"/>
    <w:tmpl w:val="281AD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7304"/>
    <w:multiLevelType w:val="hybridMultilevel"/>
    <w:tmpl w:val="85743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138FF"/>
    <w:multiLevelType w:val="hybridMultilevel"/>
    <w:tmpl w:val="ED6CD3A6"/>
    <w:lvl w:ilvl="0" w:tplc="C3CCDB8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0519B"/>
    <w:multiLevelType w:val="multilevel"/>
    <w:tmpl w:val="F946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57514"/>
    <w:multiLevelType w:val="hybridMultilevel"/>
    <w:tmpl w:val="22A8C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27198"/>
    <w:multiLevelType w:val="hybridMultilevel"/>
    <w:tmpl w:val="23F60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A0EB8"/>
    <w:multiLevelType w:val="hybridMultilevel"/>
    <w:tmpl w:val="B8C60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322C8"/>
    <w:multiLevelType w:val="hybridMultilevel"/>
    <w:tmpl w:val="EC66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22692"/>
    <w:multiLevelType w:val="hybridMultilevel"/>
    <w:tmpl w:val="F130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C3652"/>
    <w:multiLevelType w:val="multilevel"/>
    <w:tmpl w:val="5A4E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4"/>
  </w:num>
  <w:num w:numId="5">
    <w:abstractNumId w:val="10"/>
  </w:num>
  <w:num w:numId="6">
    <w:abstractNumId w:val="4"/>
  </w:num>
  <w:num w:numId="7">
    <w:abstractNumId w:val="11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55"/>
    <w:rsid w:val="001636D5"/>
    <w:rsid w:val="00166F99"/>
    <w:rsid w:val="001A61F4"/>
    <w:rsid w:val="00201C9D"/>
    <w:rsid w:val="00320A95"/>
    <w:rsid w:val="00342F90"/>
    <w:rsid w:val="003E3785"/>
    <w:rsid w:val="00444CA2"/>
    <w:rsid w:val="004807A9"/>
    <w:rsid w:val="004B1607"/>
    <w:rsid w:val="0050750E"/>
    <w:rsid w:val="00526A9E"/>
    <w:rsid w:val="00546C83"/>
    <w:rsid w:val="006B495C"/>
    <w:rsid w:val="006D4149"/>
    <w:rsid w:val="00720B4D"/>
    <w:rsid w:val="0074667A"/>
    <w:rsid w:val="008679A1"/>
    <w:rsid w:val="00904481"/>
    <w:rsid w:val="0093243B"/>
    <w:rsid w:val="00A076F5"/>
    <w:rsid w:val="00A178CE"/>
    <w:rsid w:val="00AA2CBA"/>
    <w:rsid w:val="00AC1661"/>
    <w:rsid w:val="00AC52A9"/>
    <w:rsid w:val="00B22CED"/>
    <w:rsid w:val="00BA60EE"/>
    <w:rsid w:val="00BB5429"/>
    <w:rsid w:val="00C90F7F"/>
    <w:rsid w:val="00CD7E12"/>
    <w:rsid w:val="00D047EA"/>
    <w:rsid w:val="00D06BBC"/>
    <w:rsid w:val="00D36001"/>
    <w:rsid w:val="00E22A54"/>
    <w:rsid w:val="00E54A59"/>
    <w:rsid w:val="00E62A7B"/>
    <w:rsid w:val="00EC4E29"/>
    <w:rsid w:val="00EE09F4"/>
    <w:rsid w:val="00F23B55"/>
    <w:rsid w:val="00FB397F"/>
    <w:rsid w:val="00F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B5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,2 heading"/>
    <w:basedOn w:val="Normalny"/>
    <w:link w:val="AkapitzlistZnak"/>
    <w:uiPriority w:val="34"/>
    <w:qFormat/>
    <w:rsid w:val="00F23B55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5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E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E3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E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E3F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E3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54A59"/>
    <w:pPr>
      <w:spacing w:after="0" w:line="240" w:lineRule="auto"/>
    </w:pPr>
    <w:rPr>
      <w:rFonts w:ascii="Calibri" w:hAnsi="Calibri" w:cs="Calibri"/>
    </w:rPr>
  </w:style>
  <w:style w:type="character" w:customStyle="1" w:styleId="Heading9">
    <w:name w:val="Heading #9_"/>
    <w:basedOn w:val="Domylnaczcionkaakapitu"/>
    <w:link w:val="Heading90"/>
    <w:uiPriority w:val="99"/>
    <w:rsid w:val="0093243B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3243B"/>
    <w:pPr>
      <w:shd w:val="clear" w:color="auto" w:fill="FFFFFF"/>
      <w:spacing w:before="42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2 heading Znak"/>
    <w:basedOn w:val="Domylnaczcionkaakapitu"/>
    <w:link w:val="Akapitzlist"/>
    <w:uiPriority w:val="34"/>
    <w:locked/>
    <w:rsid w:val="00BA60EE"/>
    <w:rPr>
      <w:rFonts w:ascii="Calibri" w:hAnsi="Calibri" w:cs="Calibri"/>
    </w:rPr>
  </w:style>
  <w:style w:type="paragraph" w:customStyle="1" w:styleId="gmail-msolistparagraph">
    <w:name w:val="gmail-msolistparagraph"/>
    <w:basedOn w:val="Normalny"/>
    <w:rsid w:val="008679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61F4"/>
    <w:rPr>
      <w:b/>
      <w:bCs/>
    </w:rPr>
  </w:style>
  <w:style w:type="character" w:customStyle="1" w:styleId="s1">
    <w:name w:val="s1"/>
    <w:basedOn w:val="Domylnaczcionkaakapitu"/>
    <w:rsid w:val="001A61F4"/>
  </w:style>
  <w:style w:type="table" w:styleId="Tabela-Siatka">
    <w:name w:val="Table Grid"/>
    <w:basedOn w:val="Standardowy"/>
    <w:uiPriority w:val="59"/>
    <w:rsid w:val="001A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B5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,2 heading"/>
    <w:basedOn w:val="Normalny"/>
    <w:link w:val="AkapitzlistZnak"/>
    <w:uiPriority w:val="34"/>
    <w:qFormat/>
    <w:rsid w:val="00F23B55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5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E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E3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E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E3F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E3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54A59"/>
    <w:pPr>
      <w:spacing w:after="0" w:line="240" w:lineRule="auto"/>
    </w:pPr>
    <w:rPr>
      <w:rFonts w:ascii="Calibri" w:hAnsi="Calibri" w:cs="Calibri"/>
    </w:rPr>
  </w:style>
  <w:style w:type="character" w:customStyle="1" w:styleId="Heading9">
    <w:name w:val="Heading #9_"/>
    <w:basedOn w:val="Domylnaczcionkaakapitu"/>
    <w:link w:val="Heading90"/>
    <w:uiPriority w:val="99"/>
    <w:rsid w:val="0093243B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3243B"/>
    <w:pPr>
      <w:shd w:val="clear" w:color="auto" w:fill="FFFFFF"/>
      <w:spacing w:before="42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2 heading Znak"/>
    <w:basedOn w:val="Domylnaczcionkaakapitu"/>
    <w:link w:val="Akapitzlist"/>
    <w:uiPriority w:val="34"/>
    <w:locked/>
    <w:rsid w:val="00BA60EE"/>
    <w:rPr>
      <w:rFonts w:ascii="Calibri" w:hAnsi="Calibri" w:cs="Calibri"/>
    </w:rPr>
  </w:style>
  <w:style w:type="paragraph" w:customStyle="1" w:styleId="gmail-msolistparagraph">
    <w:name w:val="gmail-msolistparagraph"/>
    <w:basedOn w:val="Normalny"/>
    <w:rsid w:val="008679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61F4"/>
    <w:rPr>
      <w:b/>
      <w:bCs/>
    </w:rPr>
  </w:style>
  <w:style w:type="character" w:customStyle="1" w:styleId="s1">
    <w:name w:val="s1"/>
    <w:basedOn w:val="Domylnaczcionkaakapitu"/>
    <w:rsid w:val="001A61F4"/>
  </w:style>
  <w:style w:type="table" w:styleId="Tabela-Siatka">
    <w:name w:val="Table Grid"/>
    <w:basedOn w:val="Standardowy"/>
    <w:uiPriority w:val="59"/>
    <w:rsid w:val="001A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Trasa</dc:creator>
  <cp:lastModifiedBy>PROT</cp:lastModifiedBy>
  <cp:revision>2</cp:revision>
  <dcterms:created xsi:type="dcterms:W3CDTF">2022-08-30T07:02:00Z</dcterms:created>
  <dcterms:modified xsi:type="dcterms:W3CDTF">2022-08-30T07:02:00Z</dcterms:modified>
</cp:coreProperties>
</file>